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200321" w14:textId="77777777" w:rsidR="00EF58EA" w:rsidRDefault="00EF58EA">
      <w:pPr>
        <w:pStyle w:val="KeinLeerraum"/>
        <w:framePr w:wrap="around"/>
      </w:pPr>
    </w:p>
    <w:p w14:paraId="3E04915F" w14:textId="77777777" w:rsidR="00FE67E4" w:rsidRDefault="00FE67E4">
      <w:pPr>
        <w:pStyle w:val="KeinLeerraum"/>
        <w:framePr w:wrap="around"/>
      </w:pPr>
    </w:p>
    <w:p w14:paraId="486387F2" w14:textId="77777777" w:rsidR="00D63EE4" w:rsidRDefault="000B0061">
      <w:pPr>
        <w:rPr>
          <w:b/>
          <w:i/>
          <w:spacing w:val="300"/>
          <w:u w:val="single"/>
        </w:rPr>
      </w:pPr>
      <w:r>
        <w:rPr>
          <w:lang w:eastAsia="de-CH"/>
        </w:rPr>
        <w:tab/>
      </w:r>
      <w:r>
        <w:rPr>
          <w:lang w:eastAsia="de-CH"/>
        </w:rPr>
        <w:tab/>
      </w:r>
      <w:r>
        <w:rPr>
          <w:lang w:eastAsia="de-CH"/>
        </w:rPr>
        <w:tab/>
      </w:r>
      <w:r>
        <w:rPr>
          <w:lang w:eastAsia="de-CH"/>
        </w:rPr>
        <w:tab/>
      </w:r>
      <w:r>
        <w:rPr>
          <w:lang w:eastAsia="de-CH"/>
        </w:rPr>
        <w:tab/>
      </w:r>
      <w:r>
        <w:rPr>
          <w:lang w:eastAsia="de-CH"/>
        </w:rPr>
        <w:tab/>
      </w:r>
      <w:r w:rsidR="001C15B7">
        <w:rPr>
          <w:lang w:eastAsia="de-CH"/>
        </w:rPr>
        <w:tab/>
      </w:r>
      <w:r w:rsidR="00D63EE4" w:rsidRPr="00152A88">
        <w:rPr>
          <w:b/>
          <w:i/>
          <w:spacing w:val="300"/>
          <w:u w:val="single"/>
        </w:rPr>
        <w:t>Kopie</w:t>
      </w:r>
    </w:p>
    <w:p w14:paraId="4274EAEA" w14:textId="2D632F59" w:rsidR="001C15B7" w:rsidRDefault="001C15B7">
      <w:pPr>
        <w:rPr>
          <w:b/>
          <w:i/>
          <w:spacing w:val="300"/>
          <w:u w:val="single"/>
        </w:rPr>
      </w:pPr>
    </w:p>
    <w:p w14:paraId="17EFD03E" w14:textId="679705BB" w:rsidR="001D07B5" w:rsidRDefault="00A87272" w:rsidP="00681424">
      <w:pPr>
        <w:rPr>
          <w:lang w:eastAsia="de-CH"/>
        </w:rPr>
      </w:pPr>
      <w:r>
        <w:rPr>
          <w:lang w:eastAsia="de-CH"/>
        </w:rPr>
        <w:t>Herr Egon Müller</w:t>
      </w:r>
      <w:r w:rsidR="001D07B5">
        <w:rPr>
          <w:lang w:eastAsia="de-CH"/>
        </w:rPr>
        <w:tab/>
      </w:r>
      <w:r w:rsidR="001D07B5">
        <w:rPr>
          <w:lang w:eastAsia="de-CH"/>
        </w:rPr>
        <w:tab/>
      </w:r>
      <w:r w:rsidR="001D07B5">
        <w:rPr>
          <w:lang w:eastAsia="de-CH"/>
        </w:rPr>
        <w:tab/>
      </w:r>
      <w:r w:rsidR="001D07B5">
        <w:rPr>
          <w:lang w:eastAsia="de-CH"/>
        </w:rPr>
        <w:tab/>
      </w:r>
      <w:r w:rsidR="001D07B5">
        <w:rPr>
          <w:lang w:eastAsia="de-CH"/>
        </w:rPr>
        <w:tab/>
      </w:r>
      <w:r w:rsidR="001C15B7">
        <w:rPr>
          <w:lang w:eastAsia="de-CH"/>
        </w:rPr>
        <w:br/>
      </w:r>
      <w:r w:rsidR="001D07B5">
        <w:rPr>
          <w:lang w:eastAsia="de-CH"/>
        </w:rPr>
        <w:t>A</w:t>
      </w:r>
      <w:r w:rsidR="00904623">
        <w:rPr>
          <w:lang w:eastAsia="de-CH"/>
        </w:rPr>
        <w:t>bteilung Alter</w:t>
      </w:r>
      <w:r w:rsidR="00904623">
        <w:rPr>
          <w:lang w:eastAsia="de-CH"/>
        </w:rPr>
        <w:br/>
        <w:t>Volkswirtschafts- und Gesundheitsdirektion</w:t>
      </w:r>
      <w:r w:rsidR="001D07B5">
        <w:rPr>
          <w:lang w:eastAsia="de-CH"/>
        </w:rPr>
        <w:br/>
        <w:t>Bahnhofstrasse 5</w:t>
      </w:r>
    </w:p>
    <w:p w14:paraId="519E8F53" w14:textId="29E066B1" w:rsidR="000B0061" w:rsidRDefault="001D07B5" w:rsidP="00681424">
      <w:pPr>
        <w:rPr>
          <w:lang w:eastAsia="de-CH"/>
        </w:rPr>
      </w:pPr>
      <w:r>
        <w:rPr>
          <w:lang w:eastAsia="de-CH"/>
        </w:rPr>
        <w:t>4410 Liestal</w:t>
      </w:r>
      <w:r>
        <w:rPr>
          <w:lang w:eastAsia="de-CH"/>
        </w:rPr>
        <w:tab/>
      </w:r>
      <w:r>
        <w:rPr>
          <w:lang w:eastAsia="de-CH"/>
        </w:rPr>
        <w:tab/>
      </w:r>
      <w:r>
        <w:rPr>
          <w:lang w:eastAsia="de-CH"/>
        </w:rPr>
        <w:tab/>
      </w:r>
      <w:r>
        <w:rPr>
          <w:lang w:eastAsia="de-CH"/>
        </w:rPr>
        <w:tab/>
      </w:r>
      <w:r>
        <w:rPr>
          <w:lang w:eastAsia="de-CH"/>
        </w:rPr>
        <w:tab/>
      </w:r>
      <w:r w:rsidR="00681424">
        <w:rPr>
          <w:lang w:eastAsia="de-CH"/>
        </w:rPr>
        <w:tab/>
      </w:r>
    </w:p>
    <w:p w14:paraId="546C92BD" w14:textId="77777777" w:rsidR="00FE67E4" w:rsidRDefault="00FE67E4">
      <w:pPr>
        <w:pStyle w:val="KeinLeerraum"/>
        <w:framePr w:wrap="around"/>
      </w:pPr>
    </w:p>
    <w:p w14:paraId="1751D19E" w14:textId="77777777" w:rsidR="009627C8" w:rsidRDefault="009627C8" w:rsidP="000B0061">
      <w:pPr>
        <w:pStyle w:val="KeinLeerraum"/>
        <w:framePr w:wrap="around"/>
      </w:pPr>
    </w:p>
    <w:p w14:paraId="037CF88F" w14:textId="77777777" w:rsidR="009627C8" w:rsidRDefault="009627C8" w:rsidP="000B0061">
      <w:pPr>
        <w:pStyle w:val="KeinLeerraum"/>
        <w:framePr w:wrap="around"/>
      </w:pPr>
    </w:p>
    <w:p w14:paraId="10213674" w14:textId="77777777" w:rsidR="009627C8" w:rsidRDefault="009627C8" w:rsidP="000B0061">
      <w:pPr>
        <w:pStyle w:val="KeinLeerraum"/>
        <w:framePr w:wrap="around"/>
      </w:pPr>
    </w:p>
    <w:p w14:paraId="17D44C97" w14:textId="5A56BFB4" w:rsidR="000B0061" w:rsidRDefault="00CC1223" w:rsidP="000B0061">
      <w:pPr>
        <w:pStyle w:val="KeinLeerraum"/>
        <w:framePr w:wrap="around"/>
      </w:pPr>
      <w:r>
        <w:t>2. August</w:t>
      </w:r>
      <w:r w:rsidR="000B0061">
        <w:t xml:space="preserve"> 2021</w:t>
      </w:r>
    </w:p>
    <w:p w14:paraId="6446457C" w14:textId="77777777" w:rsidR="00FE67E4" w:rsidRDefault="00FE67E4">
      <w:pPr>
        <w:pStyle w:val="KeinLeerraum"/>
        <w:framePr w:wrap="around"/>
      </w:pPr>
    </w:p>
    <w:p w14:paraId="76E4844E" w14:textId="77777777" w:rsidR="00FE67E4" w:rsidRDefault="00FE67E4">
      <w:pPr>
        <w:pStyle w:val="KeinLeerraum"/>
        <w:framePr w:wrap="around"/>
      </w:pPr>
    </w:p>
    <w:p w14:paraId="6A79B40B" w14:textId="6ECC6B97" w:rsidR="00781617" w:rsidRPr="00D139B9" w:rsidRDefault="00781617" w:rsidP="00781617">
      <w:pPr>
        <w:rPr>
          <w:b/>
          <w:bCs/>
          <w:sz w:val="26"/>
          <w:szCs w:val="26"/>
        </w:rPr>
      </w:pPr>
      <w:r w:rsidRPr="00D139B9">
        <w:rPr>
          <w:b/>
          <w:bCs/>
          <w:sz w:val="26"/>
          <w:szCs w:val="26"/>
        </w:rPr>
        <w:t>Stellungnahme zum RRB-Entwurf betreffend die Auswirkungen auf die Pflegenormkosten im stationären Bereich aufgrund bundesrechtli</w:t>
      </w:r>
      <w:r w:rsidR="00086AD7">
        <w:rPr>
          <w:b/>
          <w:bCs/>
          <w:sz w:val="26"/>
          <w:szCs w:val="26"/>
        </w:rPr>
        <w:softHyphen/>
      </w:r>
      <w:r w:rsidRPr="00D139B9">
        <w:rPr>
          <w:b/>
          <w:bCs/>
          <w:sz w:val="26"/>
          <w:szCs w:val="26"/>
        </w:rPr>
        <w:t>cher Anpassung der Vergütung des Pflegematerials</w:t>
      </w:r>
    </w:p>
    <w:p w14:paraId="2E45B1C4" w14:textId="77777777" w:rsidR="008D03AF" w:rsidRDefault="008D03AF" w:rsidP="008D03AF">
      <w:r>
        <w:t>Sehr geehrter Herr Müller</w:t>
      </w:r>
    </w:p>
    <w:p w14:paraId="1415331F" w14:textId="5A19E198" w:rsidR="008D03AF" w:rsidRDefault="008D03AF" w:rsidP="008D03AF">
      <w:r>
        <w:t>Der Verband Basellandschaftlicher Gemeinden VBLG dankt Ihnen für die Einladung zur Stellungnahme zum RRB-Entwurf betreffend die Auswirkungen auf die Pflege</w:t>
      </w:r>
      <w:r w:rsidR="00086AD7">
        <w:softHyphen/>
      </w:r>
      <w:r>
        <w:t>normkosten im stationären Bereich aufgrund bundesrechtlicher Anpassung der Ver</w:t>
      </w:r>
      <w:r w:rsidR="00086AD7">
        <w:softHyphen/>
      </w:r>
      <w:r>
        <w:t>gütung des Pflegematerials.</w:t>
      </w:r>
    </w:p>
    <w:p w14:paraId="7CBDDCB9" w14:textId="62DE0D6B" w:rsidR="008D03AF" w:rsidRDefault="008D03AF" w:rsidP="008D03AF">
      <w:r>
        <w:t>Der VBLG ist erfreut, dass einer alten Forderung des Verbands und der Gemeinden Rechnung getragen wird, indem die Krankenversicherungen wieder Produkte aus der Mittel und Gegenständeliste (MiGeL) übernehmen müssen. In Ihrem Entwurf schlagen Sie zwei unterschiedliche Umsetzungstermine vor, wobei bei beiden die finanzielle Entlastung der Gemeinden in der Summe gleich hoch ausfällt. Auch wenn eine Entlastung der Gemeinden bereits im 4. Quartal 2021 attraktiv erscheint, ist es für die beteiligten Partner wahrscheinlich in der Praxis nicht machbar, diesen sportlichen Zeitplan einzuhalten. Ein Start per 1. Januar 2022 erscheint darum unter der Prämisse, dass in der Summe die gleichen Entlastungen für die Gemeinden an</w:t>
      </w:r>
      <w:r w:rsidR="00086AD7">
        <w:softHyphen/>
      </w:r>
      <w:r>
        <w:t xml:space="preserve">fallen, durchaus opportun. </w:t>
      </w:r>
    </w:p>
    <w:p w14:paraId="53A96B0D" w14:textId="77777777" w:rsidR="009627C8" w:rsidRDefault="009627C8" w:rsidP="00245C9A">
      <w:pPr>
        <w:spacing w:before="240"/>
        <w:rPr>
          <w:smallCaps/>
        </w:rPr>
      </w:pPr>
      <w:r>
        <w:t>Freundliche Grüsse</w:t>
      </w:r>
    </w:p>
    <w:p w14:paraId="257CB814" w14:textId="77777777" w:rsidR="009627C8" w:rsidRDefault="009627C8" w:rsidP="00245C9A">
      <w:pPr>
        <w:rPr>
          <w:smallCaps/>
          <w:sz w:val="28"/>
        </w:rPr>
      </w:pPr>
      <w:r>
        <w:rPr>
          <w:b/>
          <w:bCs/>
          <w:smallCaps/>
          <w:sz w:val="28"/>
        </w:rPr>
        <w:t>V</w:t>
      </w:r>
      <w:r>
        <w:rPr>
          <w:smallCaps/>
          <w:sz w:val="28"/>
        </w:rPr>
        <w:t xml:space="preserve">erband </w:t>
      </w:r>
      <w:r>
        <w:rPr>
          <w:b/>
          <w:bCs/>
          <w:smallCaps/>
          <w:sz w:val="28"/>
        </w:rPr>
        <w:t>B</w:t>
      </w:r>
      <w:r>
        <w:rPr>
          <w:smallCaps/>
          <w:sz w:val="28"/>
        </w:rPr>
        <w:t>asel</w:t>
      </w:r>
      <w:r>
        <w:rPr>
          <w:b/>
          <w:bCs/>
          <w:smallCaps/>
          <w:sz w:val="28"/>
        </w:rPr>
        <w:t>L</w:t>
      </w:r>
      <w:r>
        <w:rPr>
          <w:smallCaps/>
          <w:sz w:val="28"/>
        </w:rPr>
        <w:t xml:space="preserve">andschaftlicher </w:t>
      </w:r>
      <w:r>
        <w:rPr>
          <w:b/>
          <w:bCs/>
          <w:smallCaps/>
          <w:sz w:val="28"/>
        </w:rPr>
        <w:t>G</w:t>
      </w:r>
      <w:r>
        <w:rPr>
          <w:smallCaps/>
          <w:sz w:val="28"/>
        </w:rPr>
        <w:t>emeinden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1670"/>
      </w:tblGrid>
      <w:tr w:rsidR="009627C8" w14:paraId="461D6746" w14:textId="77777777" w:rsidTr="00C54B7F">
        <w:tc>
          <w:tcPr>
            <w:tcW w:w="2694" w:type="dxa"/>
          </w:tcPr>
          <w:p w14:paraId="3CAE8F63" w14:textId="77777777" w:rsidR="009627C8" w:rsidRDefault="009627C8" w:rsidP="009627C8">
            <w:pPr>
              <w:ind w:left="-113"/>
              <w:rPr>
                <w:noProof/>
              </w:rPr>
            </w:pPr>
            <w:r>
              <w:rPr>
                <w:noProof/>
              </w:rPr>
              <w:t>Präsidentin:</w:t>
            </w:r>
          </w:p>
        </w:tc>
        <w:tc>
          <w:tcPr>
            <w:tcW w:w="324" w:type="dxa"/>
          </w:tcPr>
          <w:p w14:paraId="0FBFA4AE" w14:textId="77777777" w:rsidR="009627C8" w:rsidRDefault="009627C8" w:rsidP="009627C8">
            <w:pPr>
              <w:ind w:left="-113"/>
              <w:rPr>
                <w:noProof/>
              </w:rPr>
            </w:pPr>
            <w:r>
              <w:rPr>
                <w:noProof/>
              </w:rPr>
              <w:t>Geschäftsführer:</w:t>
            </w:r>
          </w:p>
        </w:tc>
      </w:tr>
      <w:tr w:rsidR="009627C8" w14:paraId="4CBE232D" w14:textId="77777777" w:rsidTr="00C54B7F">
        <w:tc>
          <w:tcPr>
            <w:tcW w:w="2694" w:type="dxa"/>
          </w:tcPr>
          <w:p w14:paraId="4F5EAEEE" w14:textId="39720BC3" w:rsidR="009627C8" w:rsidRDefault="00D63EE4" w:rsidP="009627C8">
            <w:pPr>
              <w:ind w:left="-113"/>
            </w:pPr>
            <w:r>
              <w:t>sign.</w:t>
            </w:r>
          </w:p>
          <w:p w14:paraId="710FCDE1" w14:textId="7E69B713" w:rsidR="00F05013" w:rsidRDefault="00F05013" w:rsidP="009627C8">
            <w:pPr>
              <w:ind w:left="-113"/>
            </w:pPr>
          </w:p>
        </w:tc>
        <w:tc>
          <w:tcPr>
            <w:tcW w:w="324" w:type="dxa"/>
          </w:tcPr>
          <w:p w14:paraId="065A2EB2" w14:textId="1E1A582D" w:rsidR="009627C8" w:rsidRDefault="00D63EE4" w:rsidP="009627C8">
            <w:pPr>
              <w:ind w:left="-113"/>
            </w:pPr>
            <w:r>
              <w:t>sign.</w:t>
            </w:r>
          </w:p>
        </w:tc>
      </w:tr>
      <w:tr w:rsidR="009627C8" w14:paraId="04BA4D97" w14:textId="77777777" w:rsidTr="00C54B7F">
        <w:tc>
          <w:tcPr>
            <w:tcW w:w="2694" w:type="dxa"/>
          </w:tcPr>
          <w:p w14:paraId="35585E40" w14:textId="77777777" w:rsidR="009627C8" w:rsidRDefault="009627C8" w:rsidP="009627C8">
            <w:pPr>
              <w:ind w:left="-113"/>
              <w:rPr>
                <w:noProof/>
              </w:rPr>
            </w:pPr>
            <w:r>
              <w:t>Regula Meschberger</w:t>
            </w:r>
          </w:p>
        </w:tc>
        <w:tc>
          <w:tcPr>
            <w:tcW w:w="324" w:type="dxa"/>
          </w:tcPr>
          <w:p w14:paraId="1A247C1E" w14:textId="77777777" w:rsidR="009627C8" w:rsidRDefault="009627C8" w:rsidP="009627C8">
            <w:pPr>
              <w:ind w:left="-113"/>
              <w:rPr>
                <w:noProof/>
              </w:rPr>
            </w:pPr>
            <w:r>
              <w:t>Matthias Gysin</w:t>
            </w:r>
          </w:p>
        </w:tc>
      </w:tr>
    </w:tbl>
    <w:p w14:paraId="5E275D2D" w14:textId="27B43AB0" w:rsidR="00FE67E4" w:rsidRDefault="00FE67E4">
      <w:pPr>
        <w:pStyle w:val="KeinLeerraum"/>
        <w:framePr w:wrap="auto" w:vAnchor="margin" w:yAlign="inline"/>
        <w:rPr>
          <w:u w:val="single"/>
        </w:rPr>
      </w:pPr>
    </w:p>
    <w:p w14:paraId="186F67D4" w14:textId="77777777" w:rsidR="009627C8" w:rsidRDefault="009627C8">
      <w:pPr>
        <w:pStyle w:val="KeinLeerraum"/>
        <w:framePr w:wrap="auto" w:vAnchor="margin" w:yAlign="inline"/>
        <w:rPr>
          <w:u w:val="single"/>
        </w:rPr>
      </w:pPr>
    </w:p>
    <w:p w14:paraId="1400A520" w14:textId="7E1D5E57" w:rsidR="00FE67E4" w:rsidRPr="00186C7B" w:rsidRDefault="00EF58EA">
      <w:pPr>
        <w:pStyle w:val="KeinLeerraum"/>
        <w:framePr w:wrap="auto" w:vAnchor="margin" w:yAlign="inline"/>
        <w:rPr>
          <w:b/>
          <w:bCs/>
        </w:rPr>
      </w:pPr>
      <w:r w:rsidRPr="00186C7B">
        <w:rPr>
          <w:b/>
          <w:bCs/>
        </w:rPr>
        <w:t>K</w:t>
      </w:r>
      <w:r w:rsidR="00FF574A" w:rsidRPr="00186C7B">
        <w:rPr>
          <w:b/>
          <w:bCs/>
        </w:rPr>
        <w:t>opie an:</w:t>
      </w:r>
    </w:p>
    <w:p w14:paraId="56814BCE" w14:textId="50971F28" w:rsidR="000B0061" w:rsidRDefault="00FF574A">
      <w:pPr>
        <w:pStyle w:val="KeinLeerraum"/>
        <w:framePr w:wrap="auto" w:vAnchor="margin" w:yAlign="inline"/>
      </w:pPr>
      <w:r>
        <w:t xml:space="preserve">- </w:t>
      </w:r>
      <w:r w:rsidR="00E23E7F">
        <w:t>Regierungsrat Thomas Weber</w:t>
      </w:r>
    </w:p>
    <w:p w14:paraId="54CBCDC5" w14:textId="4BD11E4E" w:rsidR="00FE67E4" w:rsidRDefault="000B0061">
      <w:pPr>
        <w:pStyle w:val="KeinLeerraum"/>
        <w:framePr w:wrap="auto" w:vAnchor="margin" w:yAlign="inline"/>
      </w:pPr>
      <w:r>
        <w:t xml:space="preserve">- </w:t>
      </w:r>
      <w:r w:rsidR="00FF574A">
        <w:t>Basellandschaftliche Einwohnergemeinden</w:t>
      </w:r>
    </w:p>
    <w:p w14:paraId="29A1D602" w14:textId="2A2B0F81" w:rsidR="00FE67E4" w:rsidRDefault="00FF574A">
      <w:pPr>
        <w:pStyle w:val="KeinLeerraum"/>
        <w:framePr w:wrap="auto" w:vAnchor="margin" w:yAlign="inline"/>
      </w:pPr>
      <w:r>
        <w:t>- Gemeindefachverband Basel-Landschaft</w:t>
      </w:r>
    </w:p>
    <w:p w14:paraId="50FE90FE" w14:textId="446DCDE1" w:rsidR="004F6208" w:rsidRDefault="004F6208">
      <w:pPr>
        <w:pStyle w:val="KeinLeerraum"/>
        <w:framePr w:wrap="auto" w:vAnchor="margin" w:yAlign="inline"/>
      </w:pPr>
    </w:p>
    <w:p w14:paraId="43800B40" w14:textId="223C8047" w:rsidR="0080744B" w:rsidRDefault="0080744B">
      <w:pPr>
        <w:pStyle w:val="KeinLeerraum"/>
        <w:framePr w:wrap="auto" w:vAnchor="margin" w:yAlign="inline"/>
      </w:pPr>
    </w:p>
    <w:p w14:paraId="0611D819" w14:textId="77777777" w:rsidR="0080744B" w:rsidRDefault="0080744B">
      <w:pPr>
        <w:pStyle w:val="KeinLeerraum"/>
        <w:framePr w:wrap="auto" w:vAnchor="margin" w:yAlign="inline"/>
      </w:pPr>
    </w:p>
    <w:p w14:paraId="245BB539" w14:textId="79F34BA9" w:rsidR="004F6208" w:rsidRDefault="004F6208" w:rsidP="004F6208">
      <w:pPr>
        <w:rPr>
          <w:sz w:val="20"/>
        </w:rPr>
      </w:pPr>
      <w:r>
        <w:rPr>
          <w:sz w:val="20"/>
        </w:rPr>
        <w:t>P.S.: Wir bitten Sie um Kenntnisnahme, dass die Delegierten des VBLG anlässlich der Gene</w:t>
      </w:r>
      <w:r w:rsidR="00086AD7">
        <w:rPr>
          <w:sz w:val="20"/>
        </w:rPr>
        <w:softHyphen/>
      </w:r>
      <w:r>
        <w:rPr>
          <w:sz w:val="20"/>
        </w:rPr>
        <w:t>ralversammlung vom 28. März 2019 folgenden Beschluss zum Stellenwert der Ver</w:t>
      </w:r>
      <w:r>
        <w:rPr>
          <w:sz w:val="20"/>
        </w:rPr>
        <w:softHyphen/>
        <w:t>bandsver</w:t>
      </w:r>
      <w:r w:rsidR="00086AD7">
        <w:rPr>
          <w:sz w:val="20"/>
        </w:rPr>
        <w:softHyphen/>
      </w:r>
      <w:r>
        <w:rPr>
          <w:sz w:val="20"/>
        </w:rPr>
        <w:t>nehmlassungen gefasst haben: «Diejenigen Gemeinden, die bei einer Vernehm</w:t>
      </w:r>
      <w:r w:rsidR="00DA0E8A">
        <w:rPr>
          <w:sz w:val="20"/>
        </w:rPr>
        <w:softHyphen/>
      </w:r>
      <w:r>
        <w:rPr>
          <w:sz w:val="20"/>
        </w:rPr>
        <w:t>lassung oder Anhörung keine eigene Stellungnahme einreichen, schliessen sich jener des VBLG an. Sie sind bei der Auswertung der Vernehmlassungsergebnisse zu beachten: Die Zahl der Ge</w:t>
      </w:r>
      <w:r w:rsidR="00086AD7">
        <w:rPr>
          <w:sz w:val="20"/>
        </w:rPr>
        <w:softHyphen/>
      </w:r>
      <w:r>
        <w:rPr>
          <w:sz w:val="20"/>
        </w:rPr>
        <w:t>meinden, die sich dem VBLG anschliessen, ist zu nennen und die Stellungnahme des Ver</w:t>
      </w:r>
      <w:r w:rsidR="00086AD7">
        <w:rPr>
          <w:sz w:val="20"/>
        </w:rPr>
        <w:softHyphen/>
      </w:r>
      <w:r>
        <w:rPr>
          <w:sz w:val="20"/>
        </w:rPr>
        <w:t>bandes ist entsprechend zu gewichten.» Die Generalversammlung hat uns beauf</w:t>
      </w:r>
      <w:r w:rsidR="00DA0E8A">
        <w:rPr>
          <w:sz w:val="20"/>
        </w:rPr>
        <w:softHyphen/>
      </w:r>
      <w:r>
        <w:rPr>
          <w:sz w:val="20"/>
        </w:rPr>
        <w:t>tragt, Ihnen diesen Beschluss jeweils mitzuteilen.</w:t>
      </w:r>
    </w:p>
    <w:p w14:paraId="5DAA235D" w14:textId="77777777" w:rsidR="004F6208" w:rsidRDefault="004F6208">
      <w:pPr>
        <w:pStyle w:val="KeinLeerraum"/>
        <w:framePr w:wrap="auto" w:vAnchor="margin" w:yAlign="inline"/>
      </w:pPr>
    </w:p>
    <w:sectPr w:rsidR="004F6208" w:rsidSect="00C96A37">
      <w:headerReference w:type="default" r:id="rId10"/>
      <w:headerReference w:type="first" r:id="rId11"/>
      <w:footerReference w:type="first" r:id="rId12"/>
      <w:pgSz w:w="11906" w:h="16838" w:code="9"/>
      <w:pgMar w:top="1814" w:right="1274" w:bottom="680" w:left="1871" w:header="45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96AD60" w14:textId="77777777" w:rsidR="00F62D7E" w:rsidRDefault="00F62D7E">
      <w:pPr>
        <w:spacing w:after="0"/>
      </w:pPr>
      <w:r>
        <w:separator/>
      </w:r>
    </w:p>
  </w:endnote>
  <w:endnote w:type="continuationSeparator" w:id="0">
    <w:p w14:paraId="3DD31E6F" w14:textId="77777777" w:rsidR="00F62D7E" w:rsidRDefault="00F62D7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Univers">
    <w:charset w:val="00"/>
    <w:family w:val="swiss"/>
    <w:pitch w:val="variable"/>
    <w:sig w:usb0="80000287" w:usb1="00000000" w:usb2="00000000" w:usb3="00000000" w:csb0="0000000F" w:csb1="00000000"/>
    <w:embedRegular r:id="rId1" w:fontKey="{1E8E8AF0-34D4-4AE2-99E2-DAA58B2A12ED}"/>
    <w:embedBold r:id="rId2" w:fontKey="{2FAEB37A-7901-4028-99D7-E59526F309E8}"/>
    <w:embedItalic r:id="rId3" w:fontKey="{50B790C8-EC27-4ED0-9726-2BDEF117ED55}"/>
    <w:embedBoldItalic r:id="rId4" w:fontKey="{7228F4C7-82DA-47A1-A551-D2E9F5CEF985}"/>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D9EDC" w14:textId="65F43663" w:rsidR="00FE67E4" w:rsidRPr="007D2D15" w:rsidRDefault="007D2D15">
    <w:pPr>
      <w:pStyle w:val="Fuzeile"/>
      <w:rPr>
        <w:vertAlign w:val="subscript"/>
        <w:lang w:val="de-DE"/>
      </w:rPr>
    </w:pPr>
    <w:r>
      <w:rPr>
        <w:vertAlign w:val="subscript"/>
        <w:lang w:val="de-DE"/>
      </w:rPr>
      <w:t xml:space="preserve">2021 Vernehmlassungen </w:t>
    </w:r>
    <w:r w:rsidR="00086AD7">
      <w:rPr>
        <w:vertAlign w:val="subscript"/>
        <w:lang w:val="de-DE"/>
      </w:rPr>
      <w:fldChar w:fldCharType="begin"/>
    </w:r>
    <w:r w:rsidR="00086AD7">
      <w:rPr>
        <w:vertAlign w:val="subscript"/>
        <w:lang w:val="de-DE"/>
      </w:rPr>
      <w:instrText xml:space="preserve"> FILENAME   \* MERGEFORMAT </w:instrText>
    </w:r>
    <w:r w:rsidR="00086AD7">
      <w:rPr>
        <w:vertAlign w:val="subscript"/>
        <w:lang w:val="de-DE"/>
      </w:rPr>
      <w:fldChar w:fldCharType="separate"/>
    </w:r>
    <w:r w:rsidR="00D63EE4">
      <w:rPr>
        <w:noProof/>
        <w:vertAlign w:val="subscript"/>
        <w:lang w:val="de-DE"/>
      </w:rPr>
      <w:t>010 Vernehmlassung VO Pflegefinanzierung-MiGel</w:t>
    </w:r>
    <w:r w:rsidR="00086AD7">
      <w:rPr>
        <w:vertAlign w:val="subscript"/>
        <w:lang w:val="de-D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63C1A2" w14:textId="77777777" w:rsidR="00F62D7E" w:rsidRDefault="00F62D7E">
      <w:pPr>
        <w:spacing w:after="0"/>
      </w:pPr>
      <w:r>
        <w:separator/>
      </w:r>
    </w:p>
  </w:footnote>
  <w:footnote w:type="continuationSeparator" w:id="0">
    <w:p w14:paraId="3C60D0F0" w14:textId="77777777" w:rsidR="00F62D7E" w:rsidRDefault="00F62D7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5265708"/>
      <w:docPartObj>
        <w:docPartGallery w:val="Page Numbers (Top of Page)"/>
        <w:docPartUnique/>
      </w:docPartObj>
    </w:sdtPr>
    <w:sdtEndPr/>
    <w:sdtContent>
      <w:p w14:paraId="6842079C" w14:textId="77777777" w:rsidR="00FE67E4" w:rsidRDefault="00FF574A">
        <w:pPr>
          <w:pStyle w:val="Kopfzeile"/>
          <w:jc w:val="center"/>
        </w:pPr>
        <w:r>
          <w:fldChar w:fldCharType="begin"/>
        </w:r>
        <w:r>
          <w:instrText>PAGE   \* MERGEFORMAT</w:instrText>
        </w:r>
        <w:r>
          <w:fldChar w:fldCharType="separate"/>
        </w:r>
        <w:r>
          <w:rPr>
            <w:noProof/>
            <w:lang w:val="de-DE"/>
          </w:rPr>
          <w:t>2</w:t>
        </w:r>
        <w:r>
          <w:fldChar w:fldCharType="end"/>
        </w:r>
      </w:p>
    </w:sdtContent>
  </w:sdt>
  <w:p w14:paraId="482AE847" w14:textId="77777777" w:rsidR="00FE67E4" w:rsidRDefault="00FE67E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844FF" w14:textId="77777777" w:rsidR="00FE67E4" w:rsidRDefault="00FF574A">
    <w:pPr>
      <w:pStyle w:val="Kopfzeile"/>
    </w:pPr>
    <w:r>
      <w:rPr>
        <w:noProof/>
        <w:lang w:eastAsia="de-CH"/>
      </w:rPr>
      <w:drawing>
        <wp:inline distT="0" distB="0" distL="0" distR="0" wp14:anchorId="4154FA37" wp14:editId="740FD9C8">
          <wp:extent cx="5166000" cy="776447"/>
          <wp:effectExtent l="0" t="0" r="0" b="508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kopf_2013 beschnitte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166000" cy="776447"/>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embedSystemFonts/>
  <w:saveSubsetFonts/>
  <w:proofState w:spelling="clean"/>
  <w:defaultTabStop w:val="708"/>
  <w:hyphenationZone w:val="425"/>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7E4"/>
    <w:rsid w:val="0001411E"/>
    <w:rsid w:val="00062635"/>
    <w:rsid w:val="00086AD7"/>
    <w:rsid w:val="000B0061"/>
    <w:rsid w:val="000D5E1C"/>
    <w:rsid w:val="001575D4"/>
    <w:rsid w:val="00163B0A"/>
    <w:rsid w:val="00186C7B"/>
    <w:rsid w:val="001C15B7"/>
    <w:rsid w:val="001D07B5"/>
    <w:rsid w:val="00263026"/>
    <w:rsid w:val="002D7B48"/>
    <w:rsid w:val="002E4DB2"/>
    <w:rsid w:val="004A36D0"/>
    <w:rsid w:val="004D5552"/>
    <w:rsid w:val="004F6208"/>
    <w:rsid w:val="005C2A52"/>
    <w:rsid w:val="005C4C1A"/>
    <w:rsid w:val="005F4AD8"/>
    <w:rsid w:val="005F578B"/>
    <w:rsid w:val="005F773D"/>
    <w:rsid w:val="00614AA1"/>
    <w:rsid w:val="00680743"/>
    <w:rsid w:val="00681424"/>
    <w:rsid w:val="00781617"/>
    <w:rsid w:val="007D2D15"/>
    <w:rsid w:val="0080744B"/>
    <w:rsid w:val="00894EA4"/>
    <w:rsid w:val="008D03AF"/>
    <w:rsid w:val="00904623"/>
    <w:rsid w:val="009627C8"/>
    <w:rsid w:val="00A22BA9"/>
    <w:rsid w:val="00A87272"/>
    <w:rsid w:val="00C54B7F"/>
    <w:rsid w:val="00C658E2"/>
    <w:rsid w:val="00C96A37"/>
    <w:rsid w:val="00CC1223"/>
    <w:rsid w:val="00D139B9"/>
    <w:rsid w:val="00D63EE4"/>
    <w:rsid w:val="00DA0E8A"/>
    <w:rsid w:val="00DC6F0F"/>
    <w:rsid w:val="00E23E7F"/>
    <w:rsid w:val="00EF314B"/>
    <w:rsid w:val="00EF58EA"/>
    <w:rsid w:val="00F05013"/>
    <w:rsid w:val="00F21F11"/>
    <w:rsid w:val="00F62D7E"/>
    <w:rsid w:val="00FE67E4"/>
    <w:rsid w:val="00FF574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4C4A828"/>
  <w15:docId w15:val="{E44C9B42-8F34-4B58-AF8C-DF9961602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Univers" w:eastAsiaTheme="minorHAnsi" w:hAnsi="Univers" w:cstheme="minorBidi"/>
        <w:sz w:val="22"/>
        <w:szCs w:val="22"/>
        <w:lang w:val="de-CH" w:eastAsia="en-US" w:bidi="ar-SA"/>
      </w:rPr>
    </w:rPrDefault>
    <w:pPrDefault>
      <w:pPr>
        <w:spacing w:after="120"/>
        <w:ind w:left="284" w:hanging="284"/>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ind w:left="0" w:firstLine="0"/>
    </w:pPr>
  </w:style>
  <w:style w:type="paragraph" w:styleId="berschrift1">
    <w:name w:val="heading 1"/>
    <w:basedOn w:val="Standard"/>
    <w:next w:val="Standard"/>
    <w:link w:val="berschrift1Zchn"/>
    <w:qFormat/>
    <w:pPr>
      <w:keepNext/>
      <w:keepLines/>
      <w:spacing w:after="240"/>
      <w:outlineLvl w:val="0"/>
    </w:pPr>
    <w:rPr>
      <w:rFonts w:eastAsiaTheme="majorEastAsia" w:cstheme="majorBidi"/>
      <w:b/>
      <w:bCs/>
      <w:sz w:val="28"/>
      <w:szCs w:val="28"/>
      <w:u w:val="single"/>
    </w:rPr>
  </w:style>
  <w:style w:type="paragraph" w:styleId="berschrift2">
    <w:name w:val="heading 2"/>
    <w:basedOn w:val="Standard"/>
    <w:next w:val="Standard"/>
    <w:link w:val="berschrift2Zchn"/>
    <w:uiPriority w:val="9"/>
    <w:qFormat/>
    <w:pPr>
      <w:keepNext/>
      <w:keepLines/>
      <w:spacing w:before="240"/>
      <w:outlineLvl w:val="1"/>
    </w:pPr>
    <w:rPr>
      <w:rFonts w:eastAsiaTheme="majorEastAsia" w:cstheme="majorBidi"/>
      <w:b/>
      <w:bCs/>
      <w:sz w:val="28"/>
      <w:szCs w:val="26"/>
      <w:u w:val="single"/>
    </w:rPr>
  </w:style>
  <w:style w:type="paragraph" w:styleId="berschrift3">
    <w:name w:val="heading 3"/>
    <w:basedOn w:val="Standard"/>
    <w:next w:val="Standard"/>
    <w:link w:val="berschrift3Zchn"/>
    <w:uiPriority w:val="9"/>
    <w:qFormat/>
    <w:pPr>
      <w:keepNext/>
      <w:keepLines/>
      <w:spacing w:before="240"/>
      <w:outlineLvl w:val="2"/>
    </w:pPr>
    <w:rPr>
      <w:rFonts w:eastAsiaTheme="majorEastAsia" w:cstheme="majorBidi"/>
      <w:b/>
      <w:bCs/>
      <w:sz w:val="28"/>
    </w:rPr>
  </w:style>
  <w:style w:type="paragraph" w:styleId="berschrift4">
    <w:name w:val="heading 4"/>
    <w:basedOn w:val="Standard"/>
    <w:next w:val="Standard"/>
    <w:link w:val="berschrift4Zchn"/>
    <w:uiPriority w:val="9"/>
    <w:qFormat/>
    <w:pPr>
      <w:keepNext/>
      <w:keepLines/>
      <w:outlineLvl w:val="3"/>
    </w:pPr>
    <w:rPr>
      <w:rFonts w:eastAsiaTheme="majorEastAsia" w:cstheme="majorBidi"/>
      <w:b/>
      <w:bCs/>
      <w:iCs/>
      <w:sz w:val="24"/>
    </w:rPr>
  </w:style>
  <w:style w:type="paragraph" w:styleId="berschrift5">
    <w:name w:val="heading 5"/>
    <w:basedOn w:val="Standard"/>
    <w:next w:val="Standard"/>
    <w:link w:val="berschrift5Zchn"/>
    <w:uiPriority w:val="9"/>
    <w:qFormat/>
    <w:pPr>
      <w:keepNext/>
      <w:keepLines/>
      <w:spacing w:before="200" w:after="0"/>
      <w:outlineLvl w:val="4"/>
    </w:pPr>
    <w:rPr>
      <w:rFonts w:eastAsiaTheme="majorEastAsia" w:cstheme="majorBidi"/>
      <w:color w:val="243F60" w:themeColor="accent1" w:themeShade="7F"/>
    </w:rPr>
  </w:style>
  <w:style w:type="paragraph" w:styleId="berschrift6">
    <w:name w:val="heading 6"/>
    <w:basedOn w:val="Standard"/>
    <w:next w:val="Standard"/>
    <w:link w:val="berschrift6Zchn"/>
    <w:uiPriority w:val="9"/>
    <w:qFormat/>
    <w:pPr>
      <w:keepNext/>
      <w:keepLines/>
      <w:outlineLvl w:val="5"/>
    </w:pPr>
    <w:rPr>
      <w:rFonts w:eastAsiaTheme="majorEastAsia" w:cstheme="majorBidi"/>
      <w:i/>
      <w:iCs/>
      <w:color w:val="243F60" w:themeColor="accent1" w:themeShade="7F"/>
    </w:rPr>
  </w:style>
  <w:style w:type="paragraph" w:styleId="berschrift7">
    <w:name w:val="heading 7"/>
    <w:basedOn w:val="Standard"/>
    <w:next w:val="Standard"/>
    <w:link w:val="berschrift7Zchn"/>
    <w:uiPriority w:val="9"/>
    <w:semiHidden/>
    <w:unhideWhenUsed/>
    <w:pPr>
      <w:keepNext/>
      <w:keepLines/>
      <w:spacing w:before="24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Pr>
      <w:rFonts w:eastAsiaTheme="majorEastAsia" w:cstheme="majorBidi"/>
      <w:b/>
      <w:bCs/>
      <w:sz w:val="28"/>
      <w:szCs w:val="28"/>
      <w:u w:val="single"/>
    </w:rPr>
  </w:style>
  <w:style w:type="character" w:customStyle="1" w:styleId="berschrift3Zchn">
    <w:name w:val="Überschrift 3 Zchn"/>
    <w:basedOn w:val="Absatz-Standardschriftart"/>
    <w:link w:val="berschrift3"/>
    <w:uiPriority w:val="9"/>
    <w:rPr>
      <w:rFonts w:eastAsiaTheme="majorEastAsia" w:cstheme="majorBidi"/>
      <w:b/>
      <w:bCs/>
      <w:sz w:val="28"/>
    </w:rPr>
  </w:style>
  <w:style w:type="character" w:customStyle="1" w:styleId="berschrift2Zchn">
    <w:name w:val="Überschrift 2 Zchn"/>
    <w:basedOn w:val="Absatz-Standardschriftart"/>
    <w:link w:val="berschrift2"/>
    <w:uiPriority w:val="9"/>
    <w:rPr>
      <w:rFonts w:eastAsiaTheme="majorEastAsia" w:cstheme="majorBidi"/>
      <w:b/>
      <w:bCs/>
      <w:sz w:val="28"/>
      <w:szCs w:val="26"/>
      <w:u w:val="single"/>
    </w:rPr>
  </w:style>
  <w:style w:type="character" w:customStyle="1" w:styleId="berschrift4Zchn">
    <w:name w:val="Überschrift 4 Zchn"/>
    <w:basedOn w:val="Absatz-Standardschriftart"/>
    <w:link w:val="berschrift4"/>
    <w:uiPriority w:val="9"/>
    <w:rPr>
      <w:rFonts w:eastAsiaTheme="majorEastAsia" w:cstheme="majorBidi"/>
      <w:b/>
      <w:bCs/>
      <w:iCs/>
      <w:sz w:val="24"/>
    </w:rPr>
  </w:style>
  <w:style w:type="character" w:customStyle="1" w:styleId="berschrift5Zchn">
    <w:name w:val="Überschrift 5 Zchn"/>
    <w:basedOn w:val="Absatz-Standardschriftart"/>
    <w:link w:val="berschrift5"/>
    <w:uiPriority w:val="9"/>
    <w:rPr>
      <w:rFonts w:eastAsiaTheme="majorEastAsia" w:cstheme="majorBidi"/>
      <w:color w:val="243F60" w:themeColor="accent1" w:themeShade="7F"/>
    </w:rPr>
  </w:style>
  <w:style w:type="character" w:customStyle="1" w:styleId="berschrift6Zchn">
    <w:name w:val="Überschrift 6 Zchn"/>
    <w:basedOn w:val="Absatz-Standardschriftart"/>
    <w:link w:val="berschrift6"/>
    <w:uiPriority w:val="9"/>
    <w:rPr>
      <w:rFonts w:eastAsiaTheme="majorEastAsia" w:cstheme="majorBidi"/>
      <w:i/>
      <w:iCs/>
      <w:color w:val="243F60" w:themeColor="accent1" w:themeShade="7F"/>
    </w:rPr>
  </w:style>
  <w:style w:type="character" w:customStyle="1" w:styleId="berschrift7Zchn">
    <w:name w:val="Überschrift 7 Zchn"/>
    <w:basedOn w:val="Absatz-Standardschriftart"/>
    <w:link w:val="berschrift7"/>
    <w:uiPriority w:val="9"/>
    <w:semiHidden/>
    <w:rPr>
      <w:rFonts w:asciiTheme="majorHAnsi" w:eastAsiaTheme="majorEastAsia" w:hAnsiTheme="majorHAnsi" w:cstheme="majorBidi"/>
      <w:i/>
      <w:iCs/>
      <w:color w:val="404040" w:themeColor="text1" w:themeTint="BF"/>
    </w:rPr>
  </w:style>
  <w:style w:type="paragraph" w:customStyle="1" w:styleId="Protokolltext">
    <w:name w:val="Protokolltext"/>
    <w:basedOn w:val="Standard"/>
    <w:qFormat/>
    <w:rPr>
      <w:sz w:val="20"/>
    </w:rPr>
  </w:style>
  <w:style w:type="paragraph" w:customStyle="1" w:styleId="Fusszeile">
    <w:name w:val="Fusszeile"/>
    <w:basedOn w:val="Standard"/>
    <w:link w:val="FusszeileZchn"/>
    <w:autoRedefine/>
    <w:qFormat/>
    <w:pPr>
      <w:spacing w:after="0"/>
    </w:pPr>
    <w:rPr>
      <w:noProof/>
      <w:sz w:val="16"/>
      <w:vertAlign w:val="subscript"/>
    </w:rPr>
  </w:style>
  <w:style w:type="paragraph" w:styleId="KeinLeerraum">
    <w:name w:val="No Spacing"/>
    <w:link w:val="KeinLeerraumZchn"/>
    <w:uiPriority w:val="1"/>
    <w:qFormat/>
    <w:pPr>
      <w:framePr w:wrap="around" w:vAnchor="text" w:hAnchor="text" w:y="1"/>
      <w:spacing w:after="0"/>
      <w:ind w:left="0" w:firstLine="0"/>
    </w:pPr>
  </w:style>
  <w:style w:type="character" w:customStyle="1" w:styleId="berschrift8Zchn">
    <w:name w:val="Überschrift 8 Zchn"/>
    <w:basedOn w:val="Absatz-Standardschriftart"/>
    <w:link w:val="berschrift8"/>
    <w:uiPriority w:val="9"/>
    <w:semiHidden/>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Pr>
      <w:rFonts w:asciiTheme="majorHAnsi" w:eastAsiaTheme="majorEastAsia" w:hAnsiTheme="majorHAnsi" w:cstheme="majorBidi"/>
      <w:i/>
      <w:iCs/>
      <w:color w:val="404040" w:themeColor="text1" w:themeTint="BF"/>
      <w:sz w:val="20"/>
      <w:szCs w:val="20"/>
    </w:rPr>
  </w:style>
  <w:style w:type="paragraph" w:styleId="Kopfzeile">
    <w:name w:val="header"/>
    <w:basedOn w:val="Standard"/>
    <w:link w:val="KopfzeileZchn"/>
    <w:uiPriority w:val="99"/>
    <w:unhideWhenUsed/>
    <w:pPr>
      <w:tabs>
        <w:tab w:val="center" w:pos="4536"/>
        <w:tab w:val="right" w:pos="9072"/>
      </w:tabs>
      <w:spacing w:after="0"/>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pPr>
  </w:style>
  <w:style w:type="character" w:customStyle="1" w:styleId="FuzeileZchn">
    <w:name w:val="Fußzeile Zchn"/>
    <w:basedOn w:val="Absatz-Standardschriftart"/>
    <w:link w:val="Fuzeile"/>
    <w:uiPriority w:val="99"/>
  </w:style>
  <w:style w:type="character" w:customStyle="1" w:styleId="FusszeileZchn">
    <w:name w:val="Fusszeile Zchn"/>
    <w:basedOn w:val="FuzeileZchn"/>
    <w:link w:val="Fusszeile"/>
    <w:rPr>
      <w:noProof/>
      <w:sz w:val="16"/>
      <w:vertAlign w:val="subscript"/>
    </w:rPr>
  </w:style>
  <w:style w:type="paragraph" w:styleId="Sprechblasentext">
    <w:name w:val="Balloon Text"/>
    <w:basedOn w:val="Standard"/>
    <w:link w:val="SprechblasentextZchn"/>
    <w:uiPriority w:val="99"/>
    <w:semiHidden/>
    <w:unhideWhenUsed/>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 w:type="character" w:customStyle="1" w:styleId="KeinLeerraumZchn">
    <w:name w:val="Kein Leerraum Zchn"/>
    <w:link w:val="KeinLeerraum"/>
    <w:uiPriority w:val="1"/>
  </w:style>
  <w:style w:type="character" w:styleId="Hyperlink">
    <w:name w:val="Hyperlink"/>
    <w:basedOn w:val="Absatz-Standardschriftart"/>
    <w:uiPriority w:val="99"/>
    <w:unhideWhenUsed/>
    <w:rsid w:val="002D7B48"/>
    <w:rPr>
      <w:color w:val="0000FF" w:themeColor="hyperlink"/>
      <w:u w:val="single"/>
    </w:rPr>
  </w:style>
  <w:style w:type="character" w:styleId="NichtaufgelsteErwhnung">
    <w:name w:val="Unresolved Mention"/>
    <w:basedOn w:val="Absatz-Standardschriftart"/>
    <w:uiPriority w:val="99"/>
    <w:semiHidden/>
    <w:unhideWhenUsed/>
    <w:rsid w:val="002D7B48"/>
    <w:rPr>
      <w:color w:val="605E5C"/>
      <w:shd w:val="clear" w:color="auto" w:fill="E1DFDD"/>
    </w:rPr>
  </w:style>
  <w:style w:type="character" w:styleId="Fett">
    <w:name w:val="Strong"/>
    <w:basedOn w:val="Absatz-Standardschriftart"/>
    <w:uiPriority w:val="22"/>
    <w:qFormat/>
    <w:rsid w:val="00EF58EA"/>
    <w:rPr>
      <w:b/>
      <w:bCs/>
    </w:rPr>
  </w:style>
  <w:style w:type="table" w:styleId="Tabellenraster">
    <w:name w:val="Table Grid"/>
    <w:basedOn w:val="NormaleTabelle"/>
    <w:uiPriority w:val="59"/>
    <w:rsid w:val="009627C8"/>
    <w:pPr>
      <w:spacing w:after="0"/>
      <w:ind w:left="0" w:firstLine="0"/>
    </w:pPr>
    <w:rPr>
      <w:rFonts w:eastAsia="Calibri" w:cs="Times New Roman"/>
      <w:sz w:val="20"/>
      <w:szCs w:val="20"/>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168502">
      <w:bodyDiv w:val="1"/>
      <w:marLeft w:val="0"/>
      <w:marRight w:val="0"/>
      <w:marTop w:val="0"/>
      <w:marBottom w:val="0"/>
      <w:divBdr>
        <w:top w:val="none" w:sz="0" w:space="0" w:color="auto"/>
        <w:left w:val="none" w:sz="0" w:space="0" w:color="auto"/>
        <w:bottom w:val="none" w:sz="0" w:space="0" w:color="auto"/>
        <w:right w:val="none" w:sz="0" w:space="0" w:color="auto"/>
      </w:divBdr>
    </w:div>
    <w:div w:id="1215773049">
      <w:bodyDiv w:val="1"/>
      <w:marLeft w:val="0"/>
      <w:marRight w:val="0"/>
      <w:marTop w:val="0"/>
      <w:marBottom w:val="0"/>
      <w:divBdr>
        <w:top w:val="none" w:sz="0" w:space="0" w:color="auto"/>
        <w:left w:val="none" w:sz="0" w:space="0" w:color="auto"/>
        <w:bottom w:val="none" w:sz="0" w:space="0" w:color="auto"/>
        <w:right w:val="none" w:sz="0" w:space="0" w:color="auto"/>
      </w:divBdr>
    </w:div>
    <w:div w:id="1711106126">
      <w:bodyDiv w:val="1"/>
      <w:marLeft w:val="0"/>
      <w:marRight w:val="0"/>
      <w:marTop w:val="0"/>
      <w:marBottom w:val="0"/>
      <w:divBdr>
        <w:top w:val="none" w:sz="0" w:space="0" w:color="auto"/>
        <w:left w:val="none" w:sz="0" w:space="0" w:color="auto"/>
        <w:bottom w:val="none" w:sz="0" w:space="0" w:color="auto"/>
        <w:right w:val="none" w:sz="0" w:space="0" w:color="auto"/>
      </w:divBdr>
      <w:divsChild>
        <w:div w:id="520440950">
          <w:marLeft w:val="0"/>
          <w:marRight w:val="0"/>
          <w:marTop w:val="0"/>
          <w:marBottom w:val="0"/>
          <w:divBdr>
            <w:top w:val="none" w:sz="0" w:space="0" w:color="auto"/>
            <w:left w:val="none" w:sz="0" w:space="0" w:color="auto"/>
            <w:bottom w:val="none" w:sz="0" w:space="0" w:color="auto"/>
            <w:right w:val="none" w:sz="0" w:space="0" w:color="auto"/>
          </w:divBdr>
          <w:divsChild>
            <w:div w:id="1435393842">
              <w:marLeft w:val="0"/>
              <w:marRight w:val="0"/>
              <w:marTop w:val="0"/>
              <w:marBottom w:val="0"/>
              <w:divBdr>
                <w:top w:val="none" w:sz="0" w:space="0" w:color="auto"/>
                <w:left w:val="none" w:sz="0" w:space="0" w:color="auto"/>
                <w:bottom w:val="none" w:sz="0" w:space="0" w:color="auto"/>
                <w:right w:val="none" w:sz="0" w:space="0" w:color="auto"/>
              </w:divBdr>
              <w:divsChild>
                <w:div w:id="1085347550">
                  <w:marLeft w:val="0"/>
                  <w:marRight w:val="0"/>
                  <w:marTop w:val="0"/>
                  <w:marBottom w:val="0"/>
                  <w:divBdr>
                    <w:top w:val="none" w:sz="0" w:space="0" w:color="auto"/>
                    <w:left w:val="none" w:sz="0" w:space="0" w:color="auto"/>
                    <w:bottom w:val="none" w:sz="0" w:space="0" w:color="auto"/>
                    <w:right w:val="none" w:sz="0" w:space="0" w:color="auto"/>
                  </w:divBdr>
                  <w:divsChild>
                    <w:div w:id="2118674137">
                      <w:marLeft w:val="0"/>
                      <w:marRight w:val="0"/>
                      <w:marTop w:val="0"/>
                      <w:marBottom w:val="0"/>
                      <w:divBdr>
                        <w:top w:val="none" w:sz="0" w:space="0" w:color="auto"/>
                        <w:left w:val="none" w:sz="0" w:space="0" w:color="auto"/>
                        <w:bottom w:val="none" w:sz="0" w:space="0" w:color="auto"/>
                        <w:right w:val="none" w:sz="0" w:space="0" w:color="auto"/>
                      </w:divBdr>
                      <w:divsChild>
                        <w:div w:id="755441536">
                          <w:marLeft w:val="0"/>
                          <w:marRight w:val="0"/>
                          <w:marTop w:val="0"/>
                          <w:marBottom w:val="0"/>
                          <w:divBdr>
                            <w:top w:val="none" w:sz="0" w:space="0" w:color="auto"/>
                            <w:left w:val="none" w:sz="0" w:space="0" w:color="auto"/>
                            <w:bottom w:val="none" w:sz="0" w:space="0" w:color="auto"/>
                            <w:right w:val="none" w:sz="0" w:space="0" w:color="auto"/>
                          </w:divBdr>
                          <w:divsChild>
                            <w:div w:id="1970233795">
                              <w:marLeft w:val="0"/>
                              <w:marRight w:val="0"/>
                              <w:marTop w:val="0"/>
                              <w:marBottom w:val="0"/>
                              <w:divBdr>
                                <w:top w:val="none" w:sz="0" w:space="0" w:color="auto"/>
                                <w:left w:val="none" w:sz="0" w:space="0" w:color="auto"/>
                                <w:bottom w:val="none" w:sz="0" w:space="0" w:color="auto"/>
                                <w:right w:val="none" w:sz="0" w:space="0" w:color="auto"/>
                              </w:divBdr>
                              <w:divsChild>
                                <w:div w:id="845749466">
                                  <w:marLeft w:val="0"/>
                                  <w:marRight w:val="0"/>
                                  <w:marTop w:val="0"/>
                                  <w:marBottom w:val="0"/>
                                  <w:divBdr>
                                    <w:top w:val="none" w:sz="0" w:space="0" w:color="auto"/>
                                    <w:left w:val="none" w:sz="0" w:space="0" w:color="auto"/>
                                    <w:bottom w:val="none" w:sz="0" w:space="0" w:color="auto"/>
                                    <w:right w:val="none" w:sz="0" w:space="0" w:color="auto"/>
                                  </w:divBdr>
                                  <w:divsChild>
                                    <w:div w:id="761343434">
                                      <w:marLeft w:val="0"/>
                                      <w:marRight w:val="0"/>
                                      <w:marTop w:val="0"/>
                                      <w:marBottom w:val="0"/>
                                      <w:divBdr>
                                        <w:top w:val="none" w:sz="0" w:space="0" w:color="auto"/>
                                        <w:left w:val="none" w:sz="0" w:space="0" w:color="auto"/>
                                        <w:bottom w:val="none" w:sz="0" w:space="0" w:color="auto"/>
                                        <w:right w:val="none" w:sz="0" w:space="0" w:color="auto"/>
                                      </w:divBdr>
                                      <w:divsChild>
                                        <w:div w:id="1757482743">
                                          <w:marLeft w:val="0"/>
                                          <w:marRight w:val="0"/>
                                          <w:marTop w:val="0"/>
                                          <w:marBottom w:val="0"/>
                                          <w:divBdr>
                                            <w:top w:val="none" w:sz="0" w:space="0" w:color="auto"/>
                                            <w:left w:val="none" w:sz="0" w:space="0" w:color="auto"/>
                                            <w:bottom w:val="none" w:sz="0" w:space="0" w:color="auto"/>
                                            <w:right w:val="none" w:sz="0" w:space="0" w:color="auto"/>
                                          </w:divBdr>
                                          <w:divsChild>
                                            <w:div w:id="808594731">
                                              <w:marLeft w:val="0"/>
                                              <w:marRight w:val="0"/>
                                              <w:marTop w:val="0"/>
                                              <w:marBottom w:val="0"/>
                                              <w:divBdr>
                                                <w:top w:val="none" w:sz="0" w:space="0" w:color="auto"/>
                                                <w:left w:val="none" w:sz="0" w:space="0" w:color="auto"/>
                                                <w:bottom w:val="none" w:sz="0" w:space="0" w:color="auto"/>
                                                <w:right w:val="none" w:sz="0" w:space="0" w:color="auto"/>
                                              </w:divBdr>
                                              <w:divsChild>
                                                <w:div w:id="629552840">
                                                  <w:marLeft w:val="0"/>
                                                  <w:marRight w:val="0"/>
                                                  <w:marTop w:val="0"/>
                                                  <w:marBottom w:val="0"/>
                                                  <w:divBdr>
                                                    <w:top w:val="none" w:sz="0" w:space="0" w:color="auto"/>
                                                    <w:left w:val="none" w:sz="0" w:space="0" w:color="auto"/>
                                                    <w:bottom w:val="none" w:sz="0" w:space="0" w:color="auto"/>
                                                    <w:right w:val="none" w:sz="0" w:space="0" w:color="auto"/>
                                                  </w:divBdr>
                                                  <w:divsChild>
                                                    <w:div w:id="1265310456">
                                                      <w:marLeft w:val="0"/>
                                                      <w:marRight w:val="0"/>
                                                      <w:marTop w:val="0"/>
                                                      <w:marBottom w:val="0"/>
                                                      <w:divBdr>
                                                        <w:top w:val="none" w:sz="0" w:space="0" w:color="auto"/>
                                                        <w:left w:val="none" w:sz="0" w:space="0" w:color="auto"/>
                                                        <w:bottom w:val="none" w:sz="0" w:space="0" w:color="auto"/>
                                                        <w:right w:val="none" w:sz="0" w:space="0" w:color="auto"/>
                                                      </w:divBdr>
                                                      <w:divsChild>
                                                        <w:div w:id="2047244482">
                                                          <w:marLeft w:val="0"/>
                                                          <w:marRight w:val="0"/>
                                                          <w:marTop w:val="0"/>
                                                          <w:marBottom w:val="0"/>
                                                          <w:divBdr>
                                                            <w:top w:val="none" w:sz="0" w:space="0" w:color="auto"/>
                                                            <w:left w:val="none" w:sz="0" w:space="0" w:color="auto"/>
                                                            <w:bottom w:val="none" w:sz="0" w:space="0" w:color="auto"/>
                                                            <w:right w:val="none" w:sz="0" w:space="0" w:color="auto"/>
                                                          </w:divBdr>
                                                          <w:divsChild>
                                                            <w:div w:id="1295061787">
                                                              <w:marLeft w:val="0"/>
                                                              <w:marRight w:val="0"/>
                                                              <w:marTop w:val="0"/>
                                                              <w:marBottom w:val="0"/>
                                                              <w:divBdr>
                                                                <w:top w:val="none" w:sz="0" w:space="0" w:color="auto"/>
                                                                <w:left w:val="none" w:sz="0" w:space="0" w:color="auto"/>
                                                                <w:bottom w:val="none" w:sz="0" w:space="0" w:color="auto"/>
                                                                <w:right w:val="none" w:sz="0" w:space="0" w:color="auto"/>
                                                              </w:divBdr>
                                                              <w:divsChild>
                                                                <w:div w:id="1335105176">
                                                                  <w:marLeft w:val="0"/>
                                                                  <w:marRight w:val="0"/>
                                                                  <w:marTop w:val="0"/>
                                                                  <w:marBottom w:val="339"/>
                                                                  <w:divBdr>
                                                                    <w:top w:val="none" w:sz="0" w:space="0" w:color="auto"/>
                                                                    <w:left w:val="none" w:sz="0" w:space="0" w:color="auto"/>
                                                                    <w:bottom w:val="none" w:sz="0" w:space="0" w:color="auto"/>
                                                                    <w:right w:val="none" w:sz="0" w:space="0" w:color="auto"/>
                                                                  </w:divBdr>
                                                                  <w:divsChild>
                                                                    <w:div w:id="133914676">
                                                                      <w:marLeft w:val="0"/>
                                                                      <w:marRight w:val="0"/>
                                                                      <w:marTop w:val="0"/>
                                                                      <w:marBottom w:val="0"/>
                                                                      <w:divBdr>
                                                                        <w:top w:val="none" w:sz="0" w:space="0" w:color="auto"/>
                                                                        <w:left w:val="none" w:sz="0" w:space="0" w:color="auto"/>
                                                                        <w:bottom w:val="none" w:sz="0" w:space="0" w:color="auto"/>
                                                                        <w:right w:val="none" w:sz="0" w:space="0" w:color="auto"/>
                                                                      </w:divBdr>
                                                                      <w:divsChild>
                                                                        <w:div w:id="2033874039">
                                                                          <w:marLeft w:val="0"/>
                                                                          <w:marRight w:val="0"/>
                                                                          <w:marTop w:val="0"/>
                                                                          <w:marBottom w:val="0"/>
                                                                          <w:divBdr>
                                                                            <w:top w:val="none" w:sz="0" w:space="0" w:color="auto"/>
                                                                            <w:left w:val="none" w:sz="0" w:space="0" w:color="auto"/>
                                                                            <w:bottom w:val="none" w:sz="0" w:space="0" w:color="auto"/>
                                                                            <w:right w:val="none" w:sz="0" w:space="0" w:color="auto"/>
                                                                          </w:divBdr>
                                                                        </w:div>
                                                                        <w:div w:id="75787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Univers">
      <a:majorFont>
        <a:latin typeface="Univers"/>
        <a:ea typeface=""/>
        <a:cs typeface=""/>
      </a:majorFont>
      <a:minorFont>
        <a:latin typeface="Univers"/>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9E044C41229C2745B6A3FE15F7783453" ma:contentTypeVersion="12" ma:contentTypeDescription="Ein neues Dokument erstellen." ma:contentTypeScope="" ma:versionID="7d6992bfe1dc36411a57bd1010cf863f">
  <xsd:schema xmlns:xsd="http://www.w3.org/2001/XMLSchema" xmlns:xs="http://www.w3.org/2001/XMLSchema" xmlns:p="http://schemas.microsoft.com/office/2006/metadata/properties" xmlns:ns2="2c30f477-c6a4-4c63-85fd-c1ffceb680e5" xmlns:ns3="cfe89d6f-6941-4ae8-964d-1d28a701b750" targetNamespace="http://schemas.microsoft.com/office/2006/metadata/properties" ma:root="true" ma:fieldsID="4c17648486d301794102caaa2460286a" ns2:_="" ns3:_="">
    <xsd:import namespace="2c30f477-c6a4-4c63-85fd-c1ffceb680e5"/>
    <xsd:import namespace="cfe89d6f-6941-4ae8-964d-1d28a701b75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30f477-c6a4-4c63-85fd-c1ffceb68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fe89d6f-6941-4ae8-964d-1d28a701b750"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03CE825-2074-4B88-9A86-E6E8ED71F351}">
  <ds:schemaRefs>
    <ds:schemaRef ds:uri="http://schemas.microsoft.com/sharepoint/v3/contenttype/forms"/>
  </ds:schemaRefs>
</ds:datastoreItem>
</file>

<file path=customXml/itemProps2.xml><?xml version="1.0" encoding="utf-8"?>
<ds:datastoreItem xmlns:ds="http://schemas.openxmlformats.org/officeDocument/2006/customXml" ds:itemID="{66666028-6EFD-4970-A737-894A26D6950F}">
  <ds:schemaRefs>
    <ds:schemaRef ds:uri="http://schemas.openxmlformats.org/officeDocument/2006/bibliography"/>
  </ds:schemaRefs>
</ds:datastoreItem>
</file>

<file path=customXml/itemProps3.xml><?xml version="1.0" encoding="utf-8"?>
<ds:datastoreItem xmlns:ds="http://schemas.openxmlformats.org/officeDocument/2006/customXml" ds:itemID="{0A90AE2D-A200-4157-BFF7-8F922D8A62C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3782FB2-606A-43D3-9A65-3E9C55A5D3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30f477-c6a4-4c63-85fd-c1ffceb680e5"/>
    <ds:schemaRef ds:uri="cfe89d6f-6941-4ae8-964d-1d28a701b7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312</Words>
  <Characters>1967</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Company>
  <LinksUpToDate>false</LinksUpToDate>
  <CharactersWithSpaces>2275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Weishaupt</dc:creator>
  <cp:keywords/>
  <cp:lastModifiedBy>Rita Stoffel</cp:lastModifiedBy>
  <cp:revision>2</cp:revision>
  <cp:lastPrinted>2021-08-02T12:53:00Z</cp:lastPrinted>
  <dcterms:created xsi:type="dcterms:W3CDTF">2021-08-02T13:00:00Z</dcterms:created>
  <dcterms:modified xsi:type="dcterms:W3CDTF">2021-08-02T13:00:00Z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0x0101009E044C41229C2745B6A3FE15F7783453</vt:lpwstr>
  </property>
</Properties>
</file>